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1F2F55" w14:paraId="4773CA46" w14:textId="77777777">
        <w:tc>
          <w:tcPr>
            <w:tcW w:w="4928" w:type="dxa"/>
            <w:shd w:val="clear" w:color="auto" w:fill="auto"/>
            <w:vAlign w:val="center"/>
          </w:tcPr>
          <w:p w14:paraId="73DB846A" w14:textId="77777777" w:rsidR="001F2F55" w:rsidRDefault="00726E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30390C" wp14:editId="62097100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F55" w14:paraId="3370B5CB" w14:textId="77777777">
        <w:tc>
          <w:tcPr>
            <w:tcW w:w="4928" w:type="dxa"/>
            <w:shd w:val="clear" w:color="auto" w:fill="auto"/>
            <w:vAlign w:val="center"/>
          </w:tcPr>
          <w:p w14:paraId="4023AB55" w14:textId="77777777" w:rsidR="001F2F55" w:rsidRDefault="00726E5C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1F2F55" w14:paraId="0A0A7C3D" w14:textId="77777777">
        <w:tc>
          <w:tcPr>
            <w:tcW w:w="4928" w:type="dxa"/>
            <w:shd w:val="clear" w:color="auto" w:fill="auto"/>
            <w:vAlign w:val="center"/>
          </w:tcPr>
          <w:p w14:paraId="05FB0564" w14:textId="77777777" w:rsidR="001F2F55" w:rsidRDefault="00726E5C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4927075E" w14:textId="74537198" w:rsidR="001F2F55" w:rsidRDefault="001F2F55">
      <w:pPr>
        <w:rPr>
          <w:b/>
        </w:rPr>
      </w:pPr>
    </w:p>
    <w:p w14:paraId="79528A6B" w14:textId="77777777" w:rsidR="001F2F55" w:rsidRDefault="00726E5C">
      <w:pPr>
        <w:tabs>
          <w:tab w:val="left" w:pos="1134"/>
        </w:tabs>
      </w:pPr>
      <w:r>
        <w:t>KLASA:</w:t>
      </w:r>
      <w:r>
        <w:tab/>
        <w:t>119-03/23-03/10</w:t>
      </w:r>
    </w:p>
    <w:p w14:paraId="6E9532F0" w14:textId="77777777" w:rsidR="001F2F55" w:rsidRDefault="00726E5C">
      <w:pPr>
        <w:tabs>
          <w:tab w:val="left" w:pos="1134"/>
        </w:tabs>
      </w:pPr>
      <w:r>
        <w:t>URBROJ:</w:t>
      </w:r>
      <w:r>
        <w:tab/>
        <w:t>514-08-03-01-01/01-23-01</w:t>
      </w:r>
    </w:p>
    <w:p w14:paraId="06CED464" w14:textId="77777777" w:rsidR="001F2F55" w:rsidRDefault="00726E5C">
      <w:pPr>
        <w:tabs>
          <w:tab w:val="left" w:pos="1134"/>
        </w:tabs>
      </w:pPr>
      <w:r>
        <w:t xml:space="preserve">Zagreb, </w:t>
      </w:r>
      <w:r>
        <w:rPr>
          <w:spacing w:val="-3"/>
        </w:rPr>
        <w:t>4. svibnja 2023.</w:t>
      </w:r>
    </w:p>
    <w:p w14:paraId="47B6B035" w14:textId="77777777" w:rsidR="001F2F55" w:rsidRDefault="001F2F55">
      <w:pPr>
        <w:tabs>
          <w:tab w:val="left" w:pos="1134"/>
        </w:tabs>
      </w:pPr>
    </w:p>
    <w:p w14:paraId="3F29C36D" w14:textId="77777777" w:rsidR="00726E5C" w:rsidRPr="00FB422D" w:rsidRDefault="00726E5C" w:rsidP="00726E5C">
      <w:pPr>
        <w:jc w:val="both"/>
        <w:rPr>
          <w:rFonts w:eastAsia="Calibri"/>
          <w:color w:val="000000"/>
          <w:sz w:val="23"/>
          <w:szCs w:val="23"/>
        </w:rPr>
      </w:pPr>
      <w:r w:rsidRPr="00FB422D">
        <w:rPr>
          <w:rFonts w:eastAsia="Calibri"/>
          <w:color w:val="000000"/>
          <w:sz w:val="23"/>
          <w:szCs w:val="23"/>
        </w:rPr>
        <w:t xml:space="preserve">Na temelju odredbe članka 138. Zakona o državnim službenicima (Narodne novine, broj </w:t>
      </w:r>
      <w:r w:rsidRPr="00FB422D">
        <w:rPr>
          <w:sz w:val="23"/>
          <w:szCs w:val="23"/>
        </w:rPr>
        <w:t>92/05, 107/07, 27/08, 34/11, 49/11, 150/11, 34/12, 49/12, 37/13, 38/13, 138/15 - Odluka USRH, 61/17, 70/19, 98/19 i 141/22</w:t>
      </w:r>
      <w:r w:rsidRPr="00FB422D">
        <w:rPr>
          <w:rFonts w:eastAsia="Calibri"/>
          <w:color w:val="000000"/>
          <w:sz w:val="23"/>
          <w:szCs w:val="23"/>
        </w:rPr>
        <w:t>) Ministarstvo pravosuđa i uprave raspisuje</w:t>
      </w:r>
    </w:p>
    <w:p w14:paraId="403AF115" w14:textId="77777777" w:rsidR="00726E5C" w:rsidRPr="00FB422D" w:rsidRDefault="00726E5C" w:rsidP="00726E5C">
      <w:pPr>
        <w:jc w:val="both"/>
        <w:rPr>
          <w:rFonts w:eastAsia="Calibri"/>
          <w:color w:val="000000"/>
          <w:sz w:val="23"/>
          <w:szCs w:val="23"/>
        </w:rPr>
      </w:pPr>
    </w:p>
    <w:p w14:paraId="303F8D38" w14:textId="77777777" w:rsidR="00726E5C" w:rsidRPr="00FB422D" w:rsidRDefault="00726E5C" w:rsidP="00726E5C">
      <w:pPr>
        <w:jc w:val="center"/>
        <w:rPr>
          <w:rFonts w:eastAsia="Calibri"/>
          <w:b/>
          <w:color w:val="000000"/>
          <w:sz w:val="23"/>
          <w:szCs w:val="23"/>
        </w:rPr>
      </w:pPr>
      <w:r w:rsidRPr="00FB422D">
        <w:rPr>
          <w:rFonts w:eastAsia="Calibri"/>
          <w:b/>
          <w:color w:val="000000"/>
          <w:sz w:val="23"/>
          <w:szCs w:val="23"/>
        </w:rPr>
        <w:t>OGLAS</w:t>
      </w:r>
    </w:p>
    <w:p w14:paraId="111967FA" w14:textId="77777777" w:rsidR="00726E5C" w:rsidRPr="00FB422D" w:rsidRDefault="00726E5C" w:rsidP="00726E5C">
      <w:pPr>
        <w:jc w:val="center"/>
        <w:rPr>
          <w:rFonts w:eastAsia="Calibri"/>
          <w:b/>
          <w:sz w:val="23"/>
          <w:szCs w:val="23"/>
        </w:rPr>
      </w:pPr>
      <w:r w:rsidRPr="00FB422D">
        <w:rPr>
          <w:rFonts w:eastAsia="Calibri"/>
          <w:b/>
          <w:color w:val="000000"/>
          <w:sz w:val="23"/>
          <w:szCs w:val="23"/>
        </w:rPr>
        <w:t>za prijam namještenika na neodređeno vrijeme</w:t>
      </w:r>
    </w:p>
    <w:p w14:paraId="16B69201" w14:textId="77777777" w:rsidR="00726E5C" w:rsidRPr="00FB422D" w:rsidRDefault="00726E5C" w:rsidP="00726E5C">
      <w:pPr>
        <w:rPr>
          <w:sz w:val="23"/>
          <w:szCs w:val="23"/>
        </w:rPr>
      </w:pPr>
    </w:p>
    <w:p w14:paraId="750BDBF8" w14:textId="77777777" w:rsidR="00726E5C" w:rsidRPr="00FB422D" w:rsidRDefault="00726E5C" w:rsidP="00726E5C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GLAVNO TAJNIŠTVO</w:t>
      </w:r>
    </w:p>
    <w:p w14:paraId="6302AE5B" w14:textId="77777777" w:rsidR="00726E5C" w:rsidRPr="00FB422D" w:rsidRDefault="00726E5C" w:rsidP="00726E5C">
      <w:pPr>
        <w:tabs>
          <w:tab w:val="left" w:pos="5103"/>
        </w:tabs>
        <w:rPr>
          <w:b/>
          <w:sz w:val="23"/>
          <w:szCs w:val="23"/>
        </w:rPr>
      </w:pPr>
      <w:bookmarkStart w:id="0" w:name="_Hlk98920197"/>
      <w:r w:rsidRPr="00FB422D">
        <w:rPr>
          <w:b/>
          <w:sz w:val="23"/>
          <w:szCs w:val="23"/>
        </w:rPr>
        <w:t>SEKTOR ZA PRAVNE, OPĆE I TEHNIČKE POSLOVE</w:t>
      </w:r>
      <w:bookmarkEnd w:id="0"/>
    </w:p>
    <w:p w14:paraId="78E7BD3C" w14:textId="77777777" w:rsidR="00726E5C" w:rsidRPr="00FB422D" w:rsidRDefault="00726E5C" w:rsidP="00726E5C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>SLUŽBA ZA OPĆE I TEHNIČKE POSLOVE</w:t>
      </w:r>
    </w:p>
    <w:p w14:paraId="6D53A161" w14:textId="77777777" w:rsidR="00726E5C" w:rsidRPr="00FB422D" w:rsidRDefault="00726E5C" w:rsidP="00726E5C">
      <w:pPr>
        <w:tabs>
          <w:tab w:val="left" w:pos="5103"/>
        </w:tabs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 xml:space="preserve">Odjel za opće poslove </w:t>
      </w:r>
    </w:p>
    <w:p w14:paraId="3C62E65F" w14:textId="77777777" w:rsidR="00726E5C" w:rsidRPr="00FB422D" w:rsidRDefault="00726E5C" w:rsidP="00726E5C">
      <w:pPr>
        <w:tabs>
          <w:tab w:val="left" w:pos="5103"/>
        </w:tabs>
        <w:rPr>
          <w:b/>
          <w:sz w:val="23"/>
          <w:szCs w:val="23"/>
        </w:rPr>
      </w:pPr>
      <w:proofErr w:type="spellStart"/>
      <w:r w:rsidRPr="00FB422D">
        <w:rPr>
          <w:b/>
          <w:sz w:val="23"/>
          <w:szCs w:val="23"/>
        </w:rPr>
        <w:t>Pododsjek</w:t>
      </w:r>
      <w:proofErr w:type="spellEnd"/>
      <w:r w:rsidRPr="00FB422D">
        <w:rPr>
          <w:b/>
          <w:sz w:val="23"/>
          <w:szCs w:val="23"/>
        </w:rPr>
        <w:t xml:space="preserve"> za tehničke poslove</w:t>
      </w:r>
    </w:p>
    <w:p w14:paraId="13F52C99" w14:textId="77777777" w:rsidR="00726E5C" w:rsidRDefault="00726E5C" w:rsidP="00726E5C">
      <w:pPr>
        <w:tabs>
          <w:tab w:val="left" w:pos="5103"/>
        </w:tabs>
        <w:rPr>
          <w:spacing w:val="-2"/>
          <w:sz w:val="23"/>
          <w:szCs w:val="23"/>
        </w:rPr>
      </w:pPr>
    </w:p>
    <w:p w14:paraId="55F0135F" w14:textId="1CD0DE84" w:rsidR="00726E5C" w:rsidRPr="00FB422D" w:rsidRDefault="00726E5C" w:rsidP="00726E5C">
      <w:pPr>
        <w:tabs>
          <w:tab w:val="left" w:pos="5103"/>
        </w:tabs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 xml:space="preserve">- voditelj radionice </w:t>
      </w:r>
      <w:r w:rsidRPr="00FB422D">
        <w:rPr>
          <w:sz w:val="23"/>
          <w:szCs w:val="23"/>
        </w:rPr>
        <w:t>– 1 izvršitelj/</w:t>
      </w:r>
      <w:proofErr w:type="spellStart"/>
      <w:r w:rsidRPr="00FB422D">
        <w:rPr>
          <w:sz w:val="23"/>
          <w:szCs w:val="23"/>
        </w:rPr>
        <w:t>ica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57.)</w:t>
      </w:r>
      <w:r w:rsidRPr="00FB422D">
        <w:rPr>
          <w:sz w:val="23"/>
          <w:szCs w:val="23"/>
        </w:rPr>
        <w:tab/>
      </w:r>
    </w:p>
    <w:p w14:paraId="7624007F" w14:textId="77777777" w:rsidR="00726E5C" w:rsidRPr="00FB422D" w:rsidRDefault="00726E5C" w:rsidP="00726E5C">
      <w:pPr>
        <w:rPr>
          <w:sz w:val="23"/>
          <w:szCs w:val="23"/>
        </w:rPr>
      </w:pPr>
    </w:p>
    <w:p w14:paraId="5E33F1EF" w14:textId="77777777" w:rsidR="00726E5C" w:rsidRPr="00FB422D" w:rsidRDefault="00726E5C" w:rsidP="00726E5C">
      <w:pPr>
        <w:rPr>
          <w:sz w:val="23"/>
          <w:szCs w:val="23"/>
        </w:rPr>
      </w:pPr>
      <w:r w:rsidRPr="00FB422D">
        <w:rPr>
          <w:sz w:val="23"/>
          <w:szCs w:val="23"/>
        </w:rPr>
        <w:t>Stručni uvjeti:</w:t>
      </w:r>
    </w:p>
    <w:p w14:paraId="09D549F3" w14:textId="77777777" w:rsidR="00726E5C" w:rsidRPr="00FB422D" w:rsidRDefault="00726E5C" w:rsidP="00726E5C">
      <w:pPr>
        <w:rPr>
          <w:sz w:val="23"/>
          <w:szCs w:val="23"/>
        </w:rPr>
      </w:pPr>
      <w:r w:rsidRPr="00FB422D">
        <w:rPr>
          <w:sz w:val="23"/>
          <w:szCs w:val="23"/>
        </w:rPr>
        <w:t xml:space="preserve">- srednja stručna sprema upravne, birotehničke, ekonomske, ugostiteljske, tehničke, obrtničke struke ili gimnazija, </w:t>
      </w:r>
    </w:p>
    <w:p w14:paraId="5682A6E0" w14:textId="77777777" w:rsidR="00726E5C" w:rsidRPr="00FB422D" w:rsidRDefault="00726E5C" w:rsidP="00726E5C">
      <w:pPr>
        <w:rPr>
          <w:sz w:val="23"/>
          <w:szCs w:val="23"/>
        </w:rPr>
      </w:pPr>
      <w:r w:rsidRPr="00FB422D">
        <w:rPr>
          <w:sz w:val="23"/>
          <w:szCs w:val="23"/>
        </w:rPr>
        <w:t xml:space="preserve">- najmanje </w:t>
      </w:r>
      <w:r w:rsidRPr="00FB422D">
        <w:rPr>
          <w:rFonts w:eastAsia="Calibri"/>
          <w:sz w:val="23"/>
          <w:szCs w:val="23"/>
        </w:rPr>
        <w:t>tri</w:t>
      </w:r>
      <w:r w:rsidRPr="00FB422D">
        <w:rPr>
          <w:sz w:val="23"/>
          <w:szCs w:val="23"/>
        </w:rPr>
        <w:t xml:space="preserve"> godine radnog iskustva na odgovarajućim poslovima</w:t>
      </w:r>
    </w:p>
    <w:p w14:paraId="6D48B0AB" w14:textId="77777777" w:rsidR="00726E5C" w:rsidRPr="00FB422D" w:rsidRDefault="00726E5C" w:rsidP="00726E5C">
      <w:pPr>
        <w:rPr>
          <w:sz w:val="23"/>
          <w:szCs w:val="23"/>
        </w:rPr>
      </w:pPr>
    </w:p>
    <w:p w14:paraId="18AE9366" w14:textId="77777777" w:rsidR="00726E5C" w:rsidRPr="00FB422D" w:rsidRDefault="00726E5C" w:rsidP="00726E5C">
      <w:pPr>
        <w:rPr>
          <w:sz w:val="23"/>
          <w:szCs w:val="23"/>
        </w:rPr>
      </w:pPr>
      <w:r w:rsidRPr="00FB422D">
        <w:rPr>
          <w:spacing w:val="-2"/>
          <w:sz w:val="23"/>
          <w:szCs w:val="23"/>
        </w:rPr>
        <w:t>- namještenik III</w:t>
      </w:r>
      <w:r>
        <w:rPr>
          <w:spacing w:val="-2"/>
          <w:sz w:val="23"/>
          <w:szCs w:val="23"/>
        </w:rPr>
        <w:t>. v</w:t>
      </w:r>
      <w:r w:rsidRPr="00FB422D">
        <w:rPr>
          <w:spacing w:val="-2"/>
          <w:sz w:val="23"/>
          <w:szCs w:val="23"/>
        </w:rPr>
        <w:t>rste – domar - 2</w:t>
      </w:r>
      <w:r w:rsidRPr="00FB422D">
        <w:rPr>
          <w:sz w:val="23"/>
          <w:szCs w:val="23"/>
        </w:rPr>
        <w:t xml:space="preserve"> izvršitelja/</w:t>
      </w:r>
      <w:proofErr w:type="spellStart"/>
      <w:r w:rsidRPr="00FB422D">
        <w:rPr>
          <w:sz w:val="23"/>
          <w:szCs w:val="23"/>
        </w:rPr>
        <w:t>ice</w:t>
      </w:r>
      <w:proofErr w:type="spellEnd"/>
      <w:r w:rsidRPr="00FB422D">
        <w:rPr>
          <w:sz w:val="23"/>
          <w:szCs w:val="23"/>
        </w:rPr>
        <w:t xml:space="preserve"> (</w:t>
      </w:r>
      <w:proofErr w:type="spellStart"/>
      <w:r w:rsidRPr="00FB422D">
        <w:rPr>
          <w:sz w:val="23"/>
          <w:szCs w:val="23"/>
        </w:rPr>
        <w:t>rbr</w:t>
      </w:r>
      <w:proofErr w:type="spellEnd"/>
      <w:r w:rsidRPr="00FB422D">
        <w:rPr>
          <w:sz w:val="23"/>
          <w:szCs w:val="23"/>
        </w:rPr>
        <w:t>. 60.)</w:t>
      </w:r>
      <w:r w:rsidRPr="00FB422D">
        <w:rPr>
          <w:sz w:val="23"/>
          <w:szCs w:val="23"/>
        </w:rPr>
        <w:tab/>
      </w:r>
    </w:p>
    <w:p w14:paraId="7C596C85" w14:textId="77777777" w:rsidR="00726E5C" w:rsidRPr="00FB422D" w:rsidRDefault="00726E5C" w:rsidP="00726E5C">
      <w:pPr>
        <w:rPr>
          <w:sz w:val="23"/>
          <w:szCs w:val="23"/>
        </w:rPr>
      </w:pPr>
    </w:p>
    <w:p w14:paraId="0DA51A90" w14:textId="77777777" w:rsidR="00726E5C" w:rsidRPr="00FB422D" w:rsidRDefault="00726E5C" w:rsidP="00726E5C">
      <w:pPr>
        <w:rPr>
          <w:sz w:val="23"/>
          <w:szCs w:val="23"/>
        </w:rPr>
      </w:pPr>
      <w:r w:rsidRPr="00FB422D">
        <w:rPr>
          <w:sz w:val="23"/>
          <w:szCs w:val="23"/>
        </w:rPr>
        <w:t>Stručni uvjeti:</w:t>
      </w:r>
    </w:p>
    <w:p w14:paraId="11F8BDB0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 xml:space="preserve">- srednja stručna sprema upravne, birotehničke, ekonomske, ugostiteljske, tehničke, obrtničke struke ili gimnazija, </w:t>
      </w:r>
    </w:p>
    <w:p w14:paraId="0E91C555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 xml:space="preserve">- najmanje jedna godina radnog iskustva na odgovarajućim poslovima, </w:t>
      </w:r>
    </w:p>
    <w:p w14:paraId="094C10CB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- položen stručni ispit za ložača centralnog grijanja.</w:t>
      </w:r>
    </w:p>
    <w:p w14:paraId="462CF717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461001CD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Osim navedenih uvjeta, kandidati moraju ispunjavati i opće uvjete za prijam, koji su propisani odredbama članka 48. Zakona o državnim službenicima.</w:t>
      </w:r>
    </w:p>
    <w:p w14:paraId="6F21E425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Ne može biti primljena osoba za čiji prijam postoje zapreke iz članka 49. Zakona o državnim službenicima.</w:t>
      </w:r>
    </w:p>
    <w:p w14:paraId="023A5502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Na oglas se mogu prijaviti osobe oba spola.</w:t>
      </w:r>
    </w:p>
    <w:p w14:paraId="12DBE10E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Namještenici se primaju uz probni rad od 3 mjeseca.</w:t>
      </w:r>
    </w:p>
    <w:p w14:paraId="185599D4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U prijavi na oglas navode se osobni podaci podnositelja/</w:t>
      </w:r>
      <w:proofErr w:type="spellStart"/>
      <w:r w:rsidRPr="00FB422D">
        <w:rPr>
          <w:color w:val="000000"/>
          <w:sz w:val="23"/>
          <w:szCs w:val="23"/>
        </w:rPr>
        <w:t>ice</w:t>
      </w:r>
      <w:proofErr w:type="spellEnd"/>
      <w:r w:rsidRPr="00FB422D">
        <w:rPr>
          <w:color w:val="000000"/>
          <w:sz w:val="23"/>
          <w:szCs w:val="23"/>
        </w:rPr>
        <w:t xml:space="preserve"> prijave (osobno ime, adresa stanovanja, broj telefona, odnosno mobitela i po mogućnosti e-mail adresa), broj i naziv radnog mjesta koje prijavljuje. Primjerak obrasca prijave na oglas može se naći na web stranici Ministarstva pravosuđa i uprave: </w:t>
      </w:r>
      <w:hyperlink r:id="rId9" w:history="1">
        <w:r w:rsidRPr="00FB422D">
          <w:rPr>
            <w:rStyle w:val="Hiperveza"/>
            <w:sz w:val="23"/>
            <w:szCs w:val="23"/>
          </w:rPr>
          <w:t>https://mpu.gov.hr/</w:t>
        </w:r>
      </w:hyperlink>
      <w:r w:rsidRPr="00FB422D">
        <w:rPr>
          <w:color w:val="000000"/>
          <w:sz w:val="23"/>
          <w:szCs w:val="23"/>
        </w:rPr>
        <w:t xml:space="preserve"> pod rubrikom Pristup informacijama – Zapošljavanje – Ministarstvo pravosuđa i uprave – Oglasi na neodređeno vrijeme..</w:t>
      </w:r>
    </w:p>
    <w:p w14:paraId="26FB05ED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071F1983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 xml:space="preserve">Prijavu je potrebno vlastoručno potpisati. </w:t>
      </w:r>
    </w:p>
    <w:p w14:paraId="4F2263D9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lastRenderedPageBreak/>
        <w:t>Uz prijavu kandidati su dužni priložiti:</w:t>
      </w:r>
    </w:p>
    <w:p w14:paraId="755D4A94" w14:textId="77777777" w:rsidR="00726E5C" w:rsidRPr="00FB422D" w:rsidRDefault="00726E5C" w:rsidP="00726E5C">
      <w:pPr>
        <w:pStyle w:val="teks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životopis,</w:t>
      </w:r>
    </w:p>
    <w:p w14:paraId="17030C4D" w14:textId="77777777" w:rsidR="00726E5C" w:rsidRPr="00FB422D" w:rsidRDefault="00726E5C" w:rsidP="00726E5C">
      <w:pPr>
        <w:pStyle w:val="teks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dokaz o hrvatskom državljanstvu (preslika osobne iskaznice, vojne iskaznice, putovnice ili domovnice),</w:t>
      </w:r>
    </w:p>
    <w:p w14:paraId="6AFB9540" w14:textId="77777777" w:rsidR="00726E5C" w:rsidRPr="00FB422D" w:rsidRDefault="00726E5C" w:rsidP="00726E5C">
      <w:pPr>
        <w:pStyle w:val="teks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presliku svjedodžbe, </w:t>
      </w:r>
    </w:p>
    <w:p w14:paraId="5099A9B1" w14:textId="77777777" w:rsidR="00726E5C" w:rsidRPr="00FB422D" w:rsidRDefault="00726E5C" w:rsidP="00726E5C">
      <w:pPr>
        <w:pStyle w:val="teks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 dokaze o ukupnom radnom iskustvu i radnom iskustvu na odgovarajućim poslovima:</w:t>
      </w:r>
    </w:p>
    <w:p w14:paraId="320FC571" w14:textId="77777777" w:rsidR="00726E5C" w:rsidRPr="00FB422D" w:rsidRDefault="00726E5C" w:rsidP="00726E5C">
      <w:pPr>
        <w:pStyle w:val="Odlomakpopisa"/>
        <w:numPr>
          <w:ilvl w:val="0"/>
          <w:numId w:val="7"/>
        </w:numPr>
        <w:spacing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</w:t>
      </w:r>
    </w:p>
    <w:p w14:paraId="2216473C" w14:textId="77777777" w:rsidR="00726E5C" w:rsidRPr="00FB422D" w:rsidRDefault="00726E5C" w:rsidP="00726E5C">
      <w:pPr>
        <w:spacing w:line="276" w:lineRule="auto"/>
        <w:ind w:left="60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       i</w:t>
      </w:r>
    </w:p>
    <w:p w14:paraId="4BB791B4" w14:textId="77777777" w:rsidR="00726E5C" w:rsidRPr="00FB422D" w:rsidRDefault="00726E5C" w:rsidP="00726E5C">
      <w:pPr>
        <w:pStyle w:val="tekst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 b)  ugovor o radu ili ugovor o djelu ili rješenje o rasporedu ili potvrdu poslodavca o radnom iskustvu na odgovarajućim poslovima koja mora sadržavati vrstu poslova koju je obavljao, u kojoj stručnoj spremi i vremensko razdoblje u kojem je kandidat obavljao navedene poslove,</w:t>
      </w:r>
    </w:p>
    <w:p w14:paraId="5C5D761D" w14:textId="77777777" w:rsidR="00726E5C" w:rsidRPr="00FB422D" w:rsidRDefault="00726E5C" w:rsidP="00726E5C">
      <w:pPr>
        <w:pStyle w:val="tekst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za radno mjesto </w:t>
      </w:r>
      <w:proofErr w:type="spellStart"/>
      <w:r w:rsidRPr="00FB422D">
        <w:rPr>
          <w:color w:val="000000"/>
          <w:sz w:val="23"/>
          <w:szCs w:val="23"/>
        </w:rPr>
        <w:t>rbr</w:t>
      </w:r>
      <w:proofErr w:type="spellEnd"/>
      <w:r w:rsidRPr="00FB422D">
        <w:rPr>
          <w:color w:val="000000"/>
          <w:sz w:val="23"/>
          <w:szCs w:val="23"/>
        </w:rPr>
        <w:t xml:space="preserve">. 60. uvjerenje o položenom </w:t>
      </w:r>
      <w:r w:rsidRPr="00FB422D">
        <w:rPr>
          <w:sz w:val="23"/>
          <w:szCs w:val="23"/>
        </w:rPr>
        <w:t xml:space="preserve">stručnom ispitu za ložača centralnog grijanja, </w:t>
      </w:r>
      <w:r w:rsidRPr="00FB422D">
        <w:rPr>
          <w:color w:val="000000"/>
          <w:sz w:val="23"/>
          <w:szCs w:val="23"/>
        </w:rPr>
        <w:t>ako kandidat/</w:t>
      </w:r>
      <w:proofErr w:type="spellStart"/>
      <w:r w:rsidRPr="00FB422D">
        <w:rPr>
          <w:color w:val="000000"/>
          <w:sz w:val="23"/>
          <w:szCs w:val="23"/>
        </w:rPr>
        <w:t>kinja</w:t>
      </w:r>
      <w:proofErr w:type="spellEnd"/>
      <w:r w:rsidRPr="00FB422D">
        <w:rPr>
          <w:color w:val="000000"/>
          <w:sz w:val="23"/>
          <w:szCs w:val="23"/>
        </w:rPr>
        <w:t xml:space="preserve"> ima položen navedeni stručni ispit.</w:t>
      </w:r>
    </w:p>
    <w:p w14:paraId="08891A91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0ECCF2F6" w14:textId="77777777" w:rsidR="00726E5C" w:rsidRPr="00FB422D" w:rsidRDefault="00726E5C" w:rsidP="00726E5C">
      <w:pPr>
        <w:pStyle w:val="tekst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Na oglas  za radno mjesto </w:t>
      </w:r>
      <w:proofErr w:type="spellStart"/>
      <w:r w:rsidRPr="00FB422D">
        <w:rPr>
          <w:color w:val="000000"/>
          <w:sz w:val="23"/>
          <w:szCs w:val="23"/>
        </w:rPr>
        <w:t>rbr</w:t>
      </w:r>
      <w:proofErr w:type="spellEnd"/>
      <w:r w:rsidRPr="00FB422D">
        <w:rPr>
          <w:color w:val="000000"/>
          <w:sz w:val="23"/>
          <w:szCs w:val="23"/>
        </w:rPr>
        <w:t>. 60. se mogu prijaviti osobe koje nemaju položen stručni ispit za ložača centralnog grijanja, ali su isti dužni položiti najkasnije u roku od godinu dana od dana rasporeda na navedeno radno mjesto.</w:t>
      </w:r>
    </w:p>
    <w:p w14:paraId="67918960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5550290D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Isprave se prilažu u neovjerenom presliku, a prije izbora kandidata predočiti će se izvornik.</w:t>
      </w:r>
    </w:p>
    <w:p w14:paraId="7F43B741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Rok za podnošenje prijava na oglas je</w:t>
      </w:r>
      <w:r w:rsidRPr="00FB422D">
        <w:rPr>
          <w:rStyle w:val="apple-converted-space"/>
          <w:b/>
          <w:bCs/>
          <w:color w:val="000000"/>
          <w:sz w:val="23"/>
          <w:szCs w:val="23"/>
        </w:rPr>
        <w:t> </w:t>
      </w:r>
      <w:r w:rsidRPr="00FB422D">
        <w:rPr>
          <w:rStyle w:val="bold"/>
          <w:b/>
          <w:bCs/>
          <w:color w:val="000000"/>
          <w:sz w:val="23"/>
          <w:szCs w:val="23"/>
        </w:rPr>
        <w:t>8 dana</w:t>
      </w:r>
      <w:r w:rsidRPr="00FB422D">
        <w:rPr>
          <w:rStyle w:val="apple-converted-space"/>
          <w:color w:val="000000"/>
          <w:sz w:val="23"/>
          <w:szCs w:val="23"/>
        </w:rPr>
        <w:t> </w:t>
      </w:r>
      <w:r w:rsidRPr="00FB422D">
        <w:rPr>
          <w:color w:val="000000"/>
          <w:sz w:val="23"/>
          <w:szCs w:val="23"/>
        </w:rPr>
        <w:t>od dana objave u Narodnim novinama.</w:t>
      </w:r>
    </w:p>
    <w:p w14:paraId="63DA2927" w14:textId="77777777" w:rsidR="00726E5C" w:rsidRPr="00FB422D" w:rsidRDefault="00726E5C" w:rsidP="00726E5C">
      <w:pPr>
        <w:jc w:val="both"/>
        <w:rPr>
          <w:rFonts w:eastAsia="Calibri"/>
          <w:b/>
          <w:sz w:val="23"/>
          <w:szCs w:val="23"/>
        </w:rPr>
      </w:pPr>
      <w:r w:rsidRPr="00FB422D">
        <w:rPr>
          <w:color w:val="000000"/>
          <w:sz w:val="23"/>
          <w:szCs w:val="23"/>
        </w:rPr>
        <w:t>Prijave se podnose neposredno ili poštom na adresu: Ministarstvo pravosuđa i uprave, Zagreb, Ulica grada Vukovara 49, s naznakom: „Oglas</w:t>
      </w:r>
      <w:r w:rsidRPr="00FB422D">
        <w:rPr>
          <w:rFonts w:eastAsia="Calibri"/>
          <w:color w:val="000000"/>
          <w:sz w:val="23"/>
          <w:szCs w:val="23"/>
        </w:rPr>
        <w:t xml:space="preserve"> za prijam namještenika na neodređeno vrijeme“</w:t>
      </w:r>
      <w:r w:rsidRPr="00FB422D">
        <w:rPr>
          <w:color w:val="000000"/>
          <w:sz w:val="23"/>
          <w:szCs w:val="23"/>
        </w:rPr>
        <w:t>.</w:t>
      </w:r>
    </w:p>
    <w:p w14:paraId="4995C290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Potpunom prijavom smatra se ona koja sadrži sve podatke i priloge navedene u oglasu.</w:t>
      </w:r>
    </w:p>
    <w:p w14:paraId="1155F917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2A41949D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Osoba koja nije podnijela pravovremenu ili potpunu prijavu ili ne ispunjava formalne uvjete iz oglasa, ne smatra se kandidatom/</w:t>
      </w:r>
      <w:proofErr w:type="spellStart"/>
      <w:r w:rsidRPr="00FB422D">
        <w:rPr>
          <w:color w:val="000000"/>
          <w:sz w:val="23"/>
          <w:szCs w:val="23"/>
        </w:rPr>
        <w:t>kinjom</w:t>
      </w:r>
      <w:proofErr w:type="spellEnd"/>
      <w:r w:rsidRPr="00FB422D">
        <w:rPr>
          <w:color w:val="000000"/>
          <w:sz w:val="23"/>
          <w:szCs w:val="23"/>
        </w:rPr>
        <w:t xml:space="preserve"> u postupku oglasa o čemu se dostavlja pisana obavijest putem elektroničke pošte.</w:t>
      </w:r>
    </w:p>
    <w:p w14:paraId="30EF19C9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5FBD0A2F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 xml:space="preserve">Kandidati/kinje koji/e ostvaruju pravo prednosti pri zapošljavanju prema posebnim propisima, moraju se u prijavi na oglas pozvati na to pravo i priložiti svu dokumentaciju propisanu posebnim zakonom te imaju prednost u odnosu na ostale kandidate samo pod jednakim uvjetima. </w:t>
      </w:r>
    </w:p>
    <w:p w14:paraId="723CA8EE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1C2995F8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Kandidat/</w:t>
      </w:r>
      <w:proofErr w:type="spellStart"/>
      <w:r w:rsidRPr="00FB422D">
        <w:rPr>
          <w:sz w:val="23"/>
          <w:szCs w:val="23"/>
        </w:rPr>
        <w:t>kinja</w:t>
      </w:r>
      <w:proofErr w:type="spellEnd"/>
      <w:r w:rsidRPr="00FB422D">
        <w:rPr>
          <w:sz w:val="23"/>
          <w:szCs w:val="23"/>
        </w:rPr>
        <w:t xml:space="preserve"> koji/a može ostvariti pravo prednosti kod prijama u državnu službu sukladno članku 101. Zakona o hrvatskim braniteljima iz Domovinskog rata i članovima njihovih obitelji („Narodne novine“, broj 121/17, </w:t>
      </w:r>
      <w:r w:rsidRPr="00FB422D">
        <w:rPr>
          <w:sz w:val="23"/>
          <w:szCs w:val="23"/>
          <w:shd w:val="clear" w:color="auto" w:fill="FFFFFF"/>
        </w:rPr>
        <w:t>98/19, 84/21</w:t>
      </w:r>
      <w:r w:rsidRPr="00FB422D">
        <w:rPr>
          <w:sz w:val="23"/>
          <w:szCs w:val="23"/>
        </w:rPr>
        <w:t xml:space="preserve">), članku 48. f Zakona o zaštiti vojnih i civilnih invalida rata („Narodne novine“, broj 33/92, 57/92, 77/92, 27/93, 58/93, 2/94, 76/94, 108/95, 108/96, 82/01, 103/03, 148/13, 98/19), članku 47. Zakona o civilnim stradalnicima iz Domovinskog rata („Narodne novine“, broj 84/21), članku 9. Zakona o profesionalnoj rehabilitaciji i zapošljavanju osoba s invaliditetom („Narodne novine“, broj 157/13, 152/14, 39/18, 32/20)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14:paraId="026B06F7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5EF6EA3A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Kandidat/</w:t>
      </w:r>
      <w:proofErr w:type="spellStart"/>
      <w:r w:rsidRPr="00FB422D">
        <w:rPr>
          <w:sz w:val="23"/>
          <w:szCs w:val="23"/>
        </w:rPr>
        <w:t>kinja</w:t>
      </w:r>
      <w:proofErr w:type="spellEnd"/>
      <w:r w:rsidRPr="00FB422D">
        <w:rPr>
          <w:sz w:val="23"/>
          <w:szCs w:val="23"/>
        </w:rPr>
        <w:t xml:space="preserve"> koji/a se poziva na pravo prednosti pri zapošljavanju u skladu s člankom 101. Zakona o hrvatskim braniteljima iz Domovinskog rata i članovima njihovih obitelji i člankom 47. Zakona o civilnim stradalnicima iz Domovinskog rata uz prijavu na oglas dužan/a je priložiti, pored </w:t>
      </w:r>
      <w:r w:rsidRPr="00FB422D">
        <w:rPr>
          <w:sz w:val="23"/>
          <w:szCs w:val="23"/>
        </w:rPr>
        <w:lastRenderedPageBreak/>
        <w:t xml:space="preserve">dokaza o ispunjavanju traženih uvjeta i sve potrebne dokaze dostupne na poveznici Ministarstva hrvatskih branitelja: </w:t>
      </w:r>
      <w:hyperlink r:id="rId10" w:history="1">
        <w:r w:rsidRPr="00FB422D">
          <w:rPr>
            <w:rStyle w:val="Hiperveza"/>
            <w:sz w:val="23"/>
            <w:szCs w:val="23"/>
          </w:rPr>
          <w:t>https://branitelji.gov.hr/zaposljavanje-843/843</w:t>
        </w:r>
      </w:hyperlink>
      <w:r w:rsidRPr="00FB422D">
        <w:rPr>
          <w:sz w:val="23"/>
          <w:szCs w:val="23"/>
        </w:rPr>
        <w:t>.</w:t>
      </w:r>
    </w:p>
    <w:p w14:paraId="41848B43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14DF722B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Kandidat/</w:t>
      </w:r>
      <w:proofErr w:type="spellStart"/>
      <w:r w:rsidRPr="00FB422D">
        <w:rPr>
          <w:color w:val="000000"/>
          <w:sz w:val="23"/>
          <w:szCs w:val="23"/>
        </w:rPr>
        <w:t>kinja</w:t>
      </w:r>
      <w:proofErr w:type="spellEnd"/>
      <w:r w:rsidRPr="00FB422D">
        <w:rPr>
          <w:color w:val="000000"/>
          <w:sz w:val="23"/>
          <w:szCs w:val="23"/>
        </w:rPr>
        <w:t xml:space="preserve"> koji/a se poziva na pravo prednosti pri zapošljavanju u skladu s člankom 9. Zakona o profesionalnoj rehabilitaciji i zapošljavanju osoba s invaliditetom  uz prijavu na oglas dužan/a je, pored dokaza o ispunjavanju traženih uvjeta, priložiti i dokaz o utvrđenom statusu osobe s invaliditetom.</w:t>
      </w:r>
    </w:p>
    <w:p w14:paraId="5B2B9384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</w:p>
    <w:p w14:paraId="31C71C20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Kandidat/</w:t>
      </w:r>
      <w:proofErr w:type="spellStart"/>
      <w:r w:rsidRPr="00FB422D">
        <w:rPr>
          <w:color w:val="000000"/>
          <w:sz w:val="23"/>
          <w:szCs w:val="23"/>
        </w:rPr>
        <w:t>kinja</w:t>
      </w:r>
      <w:proofErr w:type="spellEnd"/>
      <w:r w:rsidRPr="00FB422D">
        <w:rPr>
          <w:color w:val="000000"/>
          <w:sz w:val="23"/>
          <w:szCs w:val="23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14:paraId="3E8EC40D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06040B0E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Izabrani/a kandidat/</w:t>
      </w:r>
      <w:proofErr w:type="spellStart"/>
      <w:r w:rsidRPr="00FB422D">
        <w:rPr>
          <w:sz w:val="23"/>
          <w:szCs w:val="23"/>
        </w:rPr>
        <w:t>kinja</w:t>
      </w:r>
      <w:proofErr w:type="spellEnd"/>
      <w:r w:rsidRPr="00FB422D">
        <w:rPr>
          <w:sz w:val="23"/>
          <w:szCs w:val="23"/>
        </w:rPr>
        <w:t xml:space="preserve"> bit će pozvan/a da u primjerenom roku, a prije donošenja rješenja o prijmu, dostavi uvjerenje nadležnog suda da se protiv njega ne vodi kazneni postupak, uvjerenje o zdravstvenoj sposobnosti za obavljanje poslova radnog mjesta i izvornike drugih dokaza o ispunjavanju formalnih uvjeta iz oglasa, uz upozorenje da se nedostavljanje traženih isprava smatra odustankom od prijma. </w:t>
      </w:r>
    </w:p>
    <w:p w14:paraId="6428D3E0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0D5536A2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 xml:space="preserve">Komisiju za provedbu oglasa (u nastavku teksta: Komisija) imenuje ministar pravosuđa i uprave. </w:t>
      </w:r>
    </w:p>
    <w:p w14:paraId="1FC87BEC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Komisija utvrđuje listu kandidata prijavljenih na oglas koji ispunjavaju formalne uvjete iz oglasa, čije su prijave pravodobne i potpune i kandidate s te liste upućuje na intervju.</w:t>
      </w:r>
    </w:p>
    <w:p w14:paraId="6946D137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5CD52BEE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Obavijest o vremenu i mjestu održavanja razgovora (intervjua) objavit će se najmanje pet (5) dana prije dana određenog za razgovor (intervju) s Komisijom, na web stranici Ministarstva pravosuđa i uprave (</w:t>
      </w:r>
      <w:hyperlink r:id="rId11" w:history="1">
        <w:r w:rsidRPr="00FB422D">
          <w:rPr>
            <w:rStyle w:val="Hiperveza"/>
            <w:sz w:val="23"/>
            <w:szCs w:val="23"/>
          </w:rPr>
          <w:t>https://mpu.gov.hr/</w:t>
        </w:r>
      </w:hyperlink>
      <w:r w:rsidRPr="00FB422D">
        <w:rPr>
          <w:sz w:val="23"/>
          <w:szCs w:val="23"/>
        </w:rPr>
        <w:t xml:space="preserve">). </w:t>
      </w:r>
    </w:p>
    <w:p w14:paraId="79033A73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sz w:val="23"/>
          <w:szCs w:val="23"/>
        </w:rPr>
        <w:t>Smatra se da je kandidat/</w:t>
      </w:r>
      <w:proofErr w:type="spellStart"/>
      <w:r w:rsidRPr="00FB422D">
        <w:rPr>
          <w:sz w:val="23"/>
          <w:szCs w:val="23"/>
        </w:rPr>
        <w:t>kinja</w:t>
      </w:r>
      <w:proofErr w:type="spellEnd"/>
      <w:r w:rsidRPr="00FB422D">
        <w:rPr>
          <w:sz w:val="23"/>
          <w:szCs w:val="23"/>
        </w:rPr>
        <w:t xml:space="preserve"> koji nije pristupio razgovoru povukao prijavu na oglas i više se ne smatra kandidatom/</w:t>
      </w:r>
      <w:proofErr w:type="spellStart"/>
      <w:r w:rsidRPr="00FB422D">
        <w:rPr>
          <w:sz w:val="23"/>
          <w:szCs w:val="23"/>
        </w:rPr>
        <w:t>kinjom</w:t>
      </w:r>
      <w:proofErr w:type="spellEnd"/>
      <w:r w:rsidRPr="00FB422D">
        <w:rPr>
          <w:sz w:val="23"/>
          <w:szCs w:val="23"/>
        </w:rPr>
        <w:t xml:space="preserve"> u postupku.</w:t>
      </w:r>
    </w:p>
    <w:p w14:paraId="0BE64AB0" w14:textId="77777777" w:rsidR="00726E5C" w:rsidRPr="00FB422D" w:rsidRDefault="00726E5C" w:rsidP="00726E5C">
      <w:pPr>
        <w:jc w:val="both"/>
        <w:rPr>
          <w:sz w:val="23"/>
          <w:szCs w:val="23"/>
        </w:rPr>
      </w:pPr>
    </w:p>
    <w:p w14:paraId="1CCBEDA0" w14:textId="77777777" w:rsidR="00726E5C" w:rsidRPr="00FB422D" w:rsidRDefault="00726E5C" w:rsidP="00726E5C">
      <w:pPr>
        <w:jc w:val="both"/>
        <w:rPr>
          <w:color w:val="000000"/>
          <w:sz w:val="23"/>
          <w:szCs w:val="23"/>
        </w:rPr>
      </w:pPr>
      <w:r w:rsidRPr="00FB422D">
        <w:rPr>
          <w:color w:val="000000"/>
          <w:sz w:val="23"/>
          <w:szCs w:val="23"/>
        </w:rPr>
        <w:t>Opis poslova i podaci o plaći radnih mjesta objavit će se na web stranici Ministarstva pravosuđa i uprave</w:t>
      </w:r>
      <w:r w:rsidRPr="00FB422D">
        <w:rPr>
          <w:sz w:val="23"/>
          <w:szCs w:val="23"/>
        </w:rPr>
        <w:t xml:space="preserve"> </w:t>
      </w:r>
      <w:r w:rsidRPr="00FB422D">
        <w:rPr>
          <w:color w:val="000000"/>
          <w:sz w:val="23"/>
          <w:szCs w:val="23"/>
        </w:rPr>
        <w:t>istovremeno s objavom oglasa.</w:t>
      </w:r>
    </w:p>
    <w:p w14:paraId="5667C2A1" w14:textId="77777777" w:rsidR="00726E5C" w:rsidRPr="00FB422D" w:rsidRDefault="00726E5C" w:rsidP="00726E5C">
      <w:pPr>
        <w:pStyle w:val="tekst"/>
        <w:jc w:val="both"/>
        <w:rPr>
          <w:color w:val="000000"/>
          <w:sz w:val="23"/>
          <w:szCs w:val="23"/>
        </w:rPr>
      </w:pPr>
      <w:r w:rsidRPr="00FB422D">
        <w:rPr>
          <w:sz w:val="23"/>
          <w:szCs w:val="23"/>
        </w:rPr>
        <w:t>Ako se na oglas ne prijave osobe koje ispunjavaju propisane uvjete, odnosno ako prijavljeni kandidati ne zadovolje na intervjuu,</w:t>
      </w:r>
      <w:r w:rsidRPr="00FB422D">
        <w:rPr>
          <w:i/>
          <w:sz w:val="23"/>
          <w:szCs w:val="23"/>
        </w:rPr>
        <w:t xml:space="preserve"> </w:t>
      </w:r>
      <w:r w:rsidRPr="00FB422D">
        <w:rPr>
          <w:sz w:val="23"/>
          <w:szCs w:val="23"/>
        </w:rPr>
        <w:t>ministar pravosuđa i uprave će obustaviti postupak po ovom oglasu.</w:t>
      </w:r>
    </w:p>
    <w:p w14:paraId="65A27A78" w14:textId="77777777" w:rsidR="00726E5C" w:rsidRPr="00FB422D" w:rsidRDefault="00726E5C" w:rsidP="00726E5C">
      <w:pPr>
        <w:jc w:val="both"/>
        <w:rPr>
          <w:sz w:val="23"/>
          <w:szCs w:val="23"/>
        </w:rPr>
      </w:pPr>
      <w:r w:rsidRPr="00FB422D">
        <w:rPr>
          <w:color w:val="000000"/>
          <w:sz w:val="23"/>
          <w:szCs w:val="23"/>
        </w:rPr>
        <w:t xml:space="preserve">O rezultatima oglasa kandidati će biti obaviješteni javnom objavom rješenja o prijmu izabranog kandidata na web stranici </w:t>
      </w:r>
      <w:bookmarkStart w:id="1" w:name="_Hlk530570633"/>
      <w:r w:rsidRPr="00FB422D">
        <w:rPr>
          <w:color w:val="000000"/>
          <w:sz w:val="23"/>
          <w:szCs w:val="23"/>
        </w:rPr>
        <w:t xml:space="preserve">Ministarstva pravosuđa i uprave </w:t>
      </w:r>
      <w:bookmarkEnd w:id="1"/>
      <w:r w:rsidRPr="00FB422D">
        <w:rPr>
          <w:sz w:val="23"/>
          <w:szCs w:val="23"/>
        </w:rPr>
        <w:fldChar w:fldCharType="begin"/>
      </w:r>
      <w:r w:rsidRPr="00FB422D">
        <w:rPr>
          <w:sz w:val="23"/>
          <w:szCs w:val="23"/>
        </w:rPr>
        <w:instrText xml:space="preserve"> HYPERLINK "https://mpu.gov.hr/" </w:instrText>
      </w:r>
      <w:r w:rsidRPr="00FB422D">
        <w:rPr>
          <w:sz w:val="23"/>
          <w:szCs w:val="23"/>
        </w:rPr>
        <w:fldChar w:fldCharType="separate"/>
      </w:r>
      <w:r w:rsidRPr="00FB422D">
        <w:rPr>
          <w:rStyle w:val="Hiperveza"/>
          <w:sz w:val="23"/>
          <w:szCs w:val="23"/>
        </w:rPr>
        <w:t>https://mpu.gov.hr/</w:t>
      </w:r>
      <w:r w:rsidRPr="00FB422D">
        <w:rPr>
          <w:sz w:val="23"/>
          <w:szCs w:val="23"/>
        </w:rPr>
        <w:fldChar w:fldCharType="end"/>
      </w:r>
      <w:r w:rsidRPr="00FB422D">
        <w:rPr>
          <w:sz w:val="23"/>
          <w:szCs w:val="23"/>
        </w:rPr>
        <w:t>.</w:t>
      </w:r>
    </w:p>
    <w:p w14:paraId="25414196" w14:textId="77777777" w:rsidR="00726E5C" w:rsidRPr="00FB422D" w:rsidRDefault="00726E5C" w:rsidP="00726E5C">
      <w:pPr>
        <w:jc w:val="both"/>
        <w:rPr>
          <w:rFonts w:eastAsia="Calibri"/>
          <w:sz w:val="23"/>
          <w:szCs w:val="23"/>
          <w:lang w:eastAsia="en-US"/>
        </w:rPr>
      </w:pPr>
      <w:r w:rsidRPr="00FB422D">
        <w:rPr>
          <w:color w:val="000000"/>
          <w:sz w:val="23"/>
          <w:szCs w:val="23"/>
        </w:rPr>
        <w:t>Dostava rješenja svim kandidatima smatra se obavljenom istekom osmoga dana od dana objave na web stranici Ministarstva pravosuđa i uprave.</w:t>
      </w:r>
    </w:p>
    <w:p w14:paraId="537DD1DC" w14:textId="77777777" w:rsidR="00726E5C" w:rsidRPr="00FB422D" w:rsidRDefault="00726E5C" w:rsidP="00726E5C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B422D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              </w:t>
      </w:r>
    </w:p>
    <w:p w14:paraId="59570ED7" w14:textId="77777777" w:rsidR="00726E5C" w:rsidRDefault="00726E5C" w:rsidP="00726E5C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FB422D">
        <w:rPr>
          <w:rFonts w:eastAsia="Calibri"/>
          <w:sz w:val="23"/>
          <w:szCs w:val="23"/>
          <w:lang w:eastAsia="en-US"/>
        </w:rPr>
        <w:t xml:space="preserve">    </w:t>
      </w:r>
    </w:p>
    <w:p w14:paraId="1CE8D1DF" w14:textId="678E4E19" w:rsidR="00726E5C" w:rsidRPr="00FB422D" w:rsidRDefault="00726E5C" w:rsidP="00726E5C">
      <w:pPr>
        <w:spacing w:line="276" w:lineRule="auto"/>
        <w:jc w:val="both"/>
        <w:rPr>
          <w:b/>
          <w:sz w:val="23"/>
          <w:szCs w:val="23"/>
        </w:rPr>
      </w:pPr>
      <w:r w:rsidRPr="00FB422D"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           </w:t>
      </w:r>
      <w:r w:rsidRPr="00FB422D">
        <w:rPr>
          <w:b/>
          <w:sz w:val="23"/>
          <w:szCs w:val="23"/>
        </w:rPr>
        <w:t xml:space="preserve">     M I N I S T A R </w:t>
      </w:r>
    </w:p>
    <w:p w14:paraId="2AC80F89" w14:textId="77777777" w:rsidR="00726E5C" w:rsidRPr="00FB422D" w:rsidRDefault="00726E5C" w:rsidP="00726E5C">
      <w:pPr>
        <w:ind w:left="6372" w:firstLine="708"/>
        <w:jc w:val="both"/>
        <w:rPr>
          <w:b/>
          <w:sz w:val="23"/>
          <w:szCs w:val="23"/>
        </w:rPr>
      </w:pPr>
    </w:p>
    <w:p w14:paraId="5808C519" w14:textId="77777777" w:rsidR="00726E5C" w:rsidRPr="00FB422D" w:rsidRDefault="00726E5C" w:rsidP="00726E5C">
      <w:pPr>
        <w:ind w:left="6372" w:firstLine="708"/>
        <w:jc w:val="both"/>
        <w:rPr>
          <w:b/>
          <w:sz w:val="23"/>
          <w:szCs w:val="23"/>
        </w:rPr>
      </w:pPr>
    </w:p>
    <w:p w14:paraId="637E311D" w14:textId="77777777" w:rsidR="00726E5C" w:rsidRPr="00FB422D" w:rsidRDefault="00726E5C" w:rsidP="00726E5C">
      <w:pPr>
        <w:rPr>
          <w:b/>
          <w:sz w:val="23"/>
          <w:szCs w:val="23"/>
        </w:rPr>
      </w:pPr>
      <w:r w:rsidRPr="00FB422D">
        <w:rPr>
          <w:b/>
          <w:sz w:val="23"/>
          <w:szCs w:val="23"/>
        </w:rPr>
        <w:t xml:space="preserve">                                                                                                                dr. sc. Ivan Malenica</w:t>
      </w:r>
    </w:p>
    <w:p w14:paraId="47285420" w14:textId="0E16507A" w:rsidR="001F2F55" w:rsidRDefault="001F2F55" w:rsidP="00726E5C"/>
    <w:p w14:paraId="20F539FA" w14:textId="624C1237" w:rsidR="00726E5C" w:rsidRDefault="00726E5C" w:rsidP="00726E5C"/>
    <w:p w14:paraId="1B63C470" w14:textId="5D73CB36" w:rsidR="00726E5C" w:rsidRDefault="00726E5C" w:rsidP="00726E5C"/>
    <w:p w14:paraId="3E47BE3E" w14:textId="615A3261" w:rsidR="00726E5C" w:rsidRDefault="00726E5C" w:rsidP="00726E5C"/>
    <w:p w14:paraId="5C4B959E" w14:textId="5AB7BB31" w:rsidR="00726E5C" w:rsidRDefault="00726E5C" w:rsidP="00726E5C"/>
    <w:p w14:paraId="55953D1D" w14:textId="5956541B" w:rsidR="00726E5C" w:rsidRDefault="00726E5C" w:rsidP="00726E5C"/>
    <w:p w14:paraId="5FE57017" w14:textId="000A0BDC" w:rsidR="00726E5C" w:rsidRDefault="00726E5C" w:rsidP="00726E5C"/>
    <w:sectPr w:rsidR="00726E5C">
      <w:footerReference w:type="defaul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7E82" w14:textId="77777777" w:rsidR="00DF1FB4" w:rsidRDefault="00DF1FB4">
      <w:r>
        <w:separator/>
      </w:r>
    </w:p>
  </w:endnote>
  <w:endnote w:type="continuationSeparator" w:id="0">
    <w:p w14:paraId="0763E883" w14:textId="77777777" w:rsidR="00DF1FB4" w:rsidRDefault="00DF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5E85" w14:textId="77777777" w:rsidR="001F2F55" w:rsidRDefault="00726E5C">
    <w:pPr>
      <w:pStyle w:val="Podnoje"/>
      <w:rPr>
        <w:lang w:val="hr-HR"/>
      </w:rPr>
    </w:pPr>
    <w:r>
      <w:rPr>
        <w:noProof/>
      </w:rPr>
      <w:drawing>
        <wp:inline distT="0" distB="0" distL="0" distR="0" wp14:anchorId="4DE0301D" wp14:editId="2CA2A7FF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68E17E" w14:textId="77777777" w:rsidR="001F2F55" w:rsidRDefault="00726E5C">
    <w:pPr>
      <w:pStyle w:val="Podnoje"/>
    </w:pPr>
    <w:r>
      <w:rPr>
        <w:lang w:val="hr-HR"/>
      </w:rPr>
      <w:t>3FoMAbpkUUyPvrX5hHL2-Q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C8A6" w14:textId="77777777" w:rsidR="00DF1FB4" w:rsidRDefault="00DF1FB4">
      <w:r>
        <w:separator/>
      </w:r>
    </w:p>
  </w:footnote>
  <w:footnote w:type="continuationSeparator" w:id="0">
    <w:p w14:paraId="603E7AF0" w14:textId="77777777" w:rsidR="00DF1FB4" w:rsidRDefault="00DF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A3B"/>
    <w:multiLevelType w:val="hybridMultilevel"/>
    <w:tmpl w:val="D4FC3F00"/>
    <w:lvl w:ilvl="0" w:tplc="45D8FE34">
      <w:start w:val="1"/>
      <w:numFmt w:val="decimal"/>
      <w:lvlText w:val="%1."/>
      <w:lvlJc w:val="left"/>
      <w:pPr>
        <w:ind w:left="720" w:hanging="360"/>
      </w:pPr>
    </w:lvl>
    <w:lvl w:ilvl="1" w:tplc="DE0612B6">
      <w:start w:val="1"/>
      <w:numFmt w:val="lowerLetter"/>
      <w:lvlText w:val="%2."/>
      <w:lvlJc w:val="left"/>
      <w:pPr>
        <w:ind w:left="1440" w:hanging="360"/>
      </w:pPr>
    </w:lvl>
    <w:lvl w:ilvl="2" w:tplc="3EC22C20">
      <w:start w:val="1"/>
      <w:numFmt w:val="lowerRoman"/>
      <w:lvlText w:val="%3."/>
      <w:lvlJc w:val="right"/>
      <w:pPr>
        <w:ind w:left="2160" w:hanging="180"/>
      </w:pPr>
    </w:lvl>
    <w:lvl w:ilvl="3" w:tplc="48EE539A">
      <w:start w:val="1"/>
      <w:numFmt w:val="decimal"/>
      <w:lvlText w:val="%4."/>
      <w:lvlJc w:val="left"/>
      <w:pPr>
        <w:ind w:left="2880" w:hanging="360"/>
      </w:pPr>
    </w:lvl>
    <w:lvl w:ilvl="4" w:tplc="AA1C7874">
      <w:start w:val="1"/>
      <w:numFmt w:val="lowerLetter"/>
      <w:lvlText w:val="%5."/>
      <w:lvlJc w:val="left"/>
      <w:pPr>
        <w:ind w:left="3600" w:hanging="360"/>
      </w:pPr>
    </w:lvl>
    <w:lvl w:ilvl="5" w:tplc="8B18A6BA">
      <w:start w:val="1"/>
      <w:numFmt w:val="lowerRoman"/>
      <w:lvlText w:val="%6."/>
      <w:lvlJc w:val="right"/>
      <w:pPr>
        <w:ind w:left="4320" w:hanging="180"/>
      </w:pPr>
    </w:lvl>
    <w:lvl w:ilvl="6" w:tplc="9E3A8DE8">
      <w:start w:val="1"/>
      <w:numFmt w:val="decimal"/>
      <w:lvlText w:val="%7."/>
      <w:lvlJc w:val="left"/>
      <w:pPr>
        <w:ind w:left="5040" w:hanging="360"/>
      </w:pPr>
    </w:lvl>
    <w:lvl w:ilvl="7" w:tplc="98C65BFE">
      <w:start w:val="1"/>
      <w:numFmt w:val="lowerLetter"/>
      <w:lvlText w:val="%8."/>
      <w:lvlJc w:val="left"/>
      <w:pPr>
        <w:ind w:left="5760" w:hanging="360"/>
      </w:pPr>
    </w:lvl>
    <w:lvl w:ilvl="8" w:tplc="74F693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B3915"/>
    <w:multiLevelType w:val="multilevel"/>
    <w:tmpl w:val="4FACF9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C223E9F"/>
    <w:multiLevelType w:val="multilevel"/>
    <w:tmpl w:val="2FAE87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36D36907"/>
    <w:multiLevelType w:val="multilevel"/>
    <w:tmpl w:val="FA60C23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FAC7532"/>
    <w:multiLevelType w:val="multilevel"/>
    <w:tmpl w:val="9E4410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C3543BB"/>
    <w:multiLevelType w:val="hybridMultilevel"/>
    <w:tmpl w:val="90F47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57AB0"/>
    <w:multiLevelType w:val="hybridMultilevel"/>
    <w:tmpl w:val="605C025C"/>
    <w:lvl w:ilvl="0" w:tplc="CFF693E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5"/>
    <w:rsid w:val="001F2F55"/>
    <w:rsid w:val="0063484F"/>
    <w:rsid w:val="00726E5C"/>
    <w:rsid w:val="008059D3"/>
    <w:rsid w:val="00B137CD"/>
    <w:rsid w:val="00B177B4"/>
    <w:rsid w:val="00D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7F00C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customStyle="1" w:styleId="tekst">
    <w:name w:val="tekst"/>
    <w:basedOn w:val="Normal"/>
    <w:rsid w:val="00726E5C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726E5C"/>
    <w:rPr>
      <w:color w:val="0000FF"/>
      <w:u w:val="single"/>
    </w:rPr>
  </w:style>
  <w:style w:type="character" w:customStyle="1" w:styleId="bold">
    <w:name w:val="bold"/>
    <w:rsid w:val="00726E5C"/>
  </w:style>
  <w:style w:type="character" w:customStyle="1" w:styleId="apple-converted-space">
    <w:name w:val="apple-converted-space"/>
    <w:rsid w:val="00726E5C"/>
  </w:style>
  <w:style w:type="paragraph" w:styleId="Odlomakpopisa">
    <w:name w:val="List Paragraph"/>
    <w:basedOn w:val="Normal"/>
    <w:uiPriority w:val="34"/>
    <w:qFormat/>
    <w:rsid w:val="0072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u.gov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1243</Words>
  <Characters>7087</Characters>
  <Application>Microsoft Office Word</Application>
  <DocSecurity>0</DocSecurity>
  <Lines>59</Lines>
  <Paragraphs>16</Paragraphs>
  <ScaleCrop>false</ScaleCrop>
  <Company>RH - TDU</Company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Renata Sokolaj</cp:lastModifiedBy>
  <cp:revision>4</cp:revision>
  <cp:lastPrinted>2013-10-21T09:54:00Z</cp:lastPrinted>
  <dcterms:created xsi:type="dcterms:W3CDTF">2023-05-17T12:49:00Z</dcterms:created>
  <dcterms:modified xsi:type="dcterms:W3CDTF">2023-05-22T10:21:00Z</dcterms:modified>
</cp:coreProperties>
</file>